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drawing>
                <wp:inline distT="0" distB="0" distL="0" distR="0" wp14:anchorId="3A9AEA90" wp14:editId="6425692E">
                  <wp:extent cx="628650" cy="638175"/>
                  <wp:effectExtent l="0" t="0" r="0" b="9525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Pr="00407B89" w:rsidRDefault="00407B89" w:rsidP="00D86A64">
            <w:pPr>
              <w:ind w:left="7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физической культуре и спорту</w:t>
            </w:r>
          </w:p>
          <w:p w:rsidR="00407B89" w:rsidRPr="00407B89" w:rsidRDefault="00407B89" w:rsidP="00D86A64">
            <w:pPr>
              <w:ind w:left="7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Брянской области</w:t>
            </w: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B80936" w:rsidRDefault="00407B89" w:rsidP="00407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</w:t>
            </w:r>
            <w:proofErr w:type="gramStart"/>
            <w:r>
              <w:rPr>
                <w:sz w:val="28"/>
                <w:szCs w:val="28"/>
              </w:rPr>
              <w:t>физической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0936" w:rsidRDefault="00407B89" w:rsidP="00407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культуре и спорту </w:t>
            </w:r>
          </w:p>
          <w:p w:rsidR="00407B89" w:rsidRPr="00407B89" w:rsidRDefault="00407B89" w:rsidP="00407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Белгородской области</w:t>
            </w: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3" name="Рисунок 3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0A23FA" w:rsidRDefault="000A23FA" w:rsidP="00D86A64">
            <w:pPr>
              <w:ind w:left="777"/>
              <w:rPr>
                <w:sz w:val="28"/>
                <w:szCs w:val="28"/>
              </w:rPr>
            </w:pPr>
            <w:r w:rsidRPr="000A23FA">
              <w:rPr>
                <w:sz w:val="28"/>
                <w:szCs w:val="28"/>
              </w:rPr>
              <w:t>Аген</w:t>
            </w:r>
            <w:r>
              <w:rPr>
                <w:sz w:val="28"/>
                <w:szCs w:val="28"/>
              </w:rPr>
              <w:t>т</w:t>
            </w:r>
            <w:r w:rsidRPr="000A23FA">
              <w:rPr>
                <w:sz w:val="28"/>
                <w:szCs w:val="28"/>
              </w:rPr>
              <w:t>ство</w:t>
            </w:r>
            <w:r>
              <w:rPr>
                <w:sz w:val="28"/>
                <w:szCs w:val="28"/>
              </w:rPr>
              <w:t xml:space="preserve"> по физической культуре и спорту</w:t>
            </w:r>
          </w:p>
          <w:p w:rsidR="00407B89" w:rsidRPr="000A23FA" w:rsidRDefault="000A23FA" w:rsidP="00D86A64">
            <w:pPr>
              <w:ind w:left="7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Ярославской области </w:t>
            </w: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  <w:tr w:rsidR="000A23FA" w:rsidTr="00D86A64">
        <w:tc>
          <w:tcPr>
            <w:tcW w:w="5211" w:type="dxa"/>
            <w:shd w:val="clear" w:color="auto" w:fill="auto"/>
          </w:tcPr>
          <w:p w:rsidR="000A23FA" w:rsidRDefault="000A23FA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noProof/>
                <w:color w:val="000000"/>
                <w:sz w:val="29"/>
                <w:szCs w:val="29"/>
              </w:rPr>
            </w:pPr>
          </w:p>
        </w:tc>
        <w:tc>
          <w:tcPr>
            <w:tcW w:w="4786" w:type="dxa"/>
            <w:shd w:val="clear" w:color="auto" w:fill="auto"/>
          </w:tcPr>
          <w:p w:rsidR="000A23FA" w:rsidRDefault="000A23FA" w:rsidP="00D86A64">
            <w:pPr>
              <w:ind w:left="777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4" name="Рисунок 4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0A23FA" w:rsidP="000A2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по физической культуре, спорту и туризму</w:t>
            </w:r>
          </w:p>
          <w:p w:rsidR="000A23FA" w:rsidRPr="000A23FA" w:rsidRDefault="000A23FA" w:rsidP="000A2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Владимирской области</w:t>
            </w: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5" name="Рисунок 5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0A23FA"/>
          <w:p w:rsidR="000A23FA" w:rsidRDefault="000A23FA" w:rsidP="000A23FA">
            <w:pPr>
              <w:rPr>
                <w:sz w:val="28"/>
                <w:szCs w:val="28"/>
              </w:rPr>
            </w:pPr>
            <w:r w:rsidRPr="000A23FA">
              <w:rPr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спорта, туризма и </w:t>
            </w:r>
          </w:p>
          <w:p w:rsidR="000A23FA" w:rsidRDefault="000A23FA" w:rsidP="000A2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молодежной политики</w:t>
            </w:r>
          </w:p>
          <w:p w:rsidR="000A23FA" w:rsidRPr="000A23FA" w:rsidRDefault="000A23FA" w:rsidP="000A2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Калужской области</w:t>
            </w:r>
          </w:p>
          <w:p w:rsidR="00407B89" w:rsidRPr="000A23FA" w:rsidRDefault="00407B89" w:rsidP="00D86A64">
            <w:pPr>
              <w:ind w:left="777"/>
              <w:rPr>
                <w:sz w:val="28"/>
                <w:szCs w:val="28"/>
              </w:rPr>
            </w:pP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6" name="Рисунок 6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B80936"/>
          <w:p w:rsidR="00B80936" w:rsidRDefault="00B80936" w:rsidP="00B80936">
            <w:pPr>
              <w:rPr>
                <w:sz w:val="28"/>
                <w:szCs w:val="28"/>
              </w:rPr>
            </w:pPr>
            <w:r w:rsidRPr="00B8093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епартамент спорта и туризма</w:t>
            </w:r>
          </w:p>
          <w:p w:rsidR="00B80936" w:rsidRPr="00B80936" w:rsidRDefault="00B80936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Ивановской области</w:t>
            </w: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7" name="Рисунок 7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B80936" w:rsidRDefault="00B80936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</w:t>
            </w:r>
            <w:proofErr w:type="gramStart"/>
            <w:r>
              <w:rPr>
                <w:sz w:val="28"/>
                <w:szCs w:val="28"/>
              </w:rPr>
              <w:t>физической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07B89" w:rsidRDefault="00B80936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культуре и спорту</w:t>
            </w:r>
          </w:p>
          <w:p w:rsidR="00B80936" w:rsidRPr="00B80936" w:rsidRDefault="00B80936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Курской области</w:t>
            </w: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5E498F39" wp14:editId="470877EA">
                  <wp:extent cx="628650" cy="638175"/>
                  <wp:effectExtent l="0" t="0" r="0" b="9525"/>
                  <wp:docPr id="8" name="Рисунок 8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  <w:r w:rsidR="00B80936">
              <w:rPr>
                <w:rFonts w:ascii="Times New Roman" w:hAnsi="Times New Roman"/>
                <w:b w:val="0"/>
                <w:sz w:val="22"/>
              </w:rPr>
              <w:t xml:space="preserve">         </w:t>
            </w:r>
          </w:p>
          <w:p w:rsidR="00B80936" w:rsidRPr="00B80936" w:rsidRDefault="00B80936" w:rsidP="00B80936"/>
          <w:p w:rsidR="00407B89" w:rsidRPr="00B80936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  <w:r w:rsidR="00B80936">
              <w:rPr>
                <w:rFonts w:ascii="Times New Roman" w:hAnsi="Times New Roman"/>
                <w:sz w:val="20"/>
              </w:rPr>
              <w:t xml:space="preserve">                     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B80936"/>
          <w:p w:rsidR="00B80936" w:rsidRDefault="00B80936" w:rsidP="00B80936"/>
          <w:p w:rsidR="00B80936" w:rsidRDefault="00B80936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</w:t>
            </w:r>
            <w:proofErr w:type="gramStart"/>
            <w:r>
              <w:rPr>
                <w:sz w:val="28"/>
                <w:szCs w:val="28"/>
              </w:rPr>
              <w:t>физической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0936" w:rsidRDefault="00B80936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культуре и спорту</w:t>
            </w:r>
          </w:p>
          <w:p w:rsidR="00B80936" w:rsidRPr="00B80936" w:rsidRDefault="00B80936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Костромской области</w:t>
            </w:r>
          </w:p>
          <w:p w:rsidR="00407B89" w:rsidRDefault="00407B89" w:rsidP="00B80936"/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7502AC8D" wp14:editId="02A2854D">
                  <wp:extent cx="628650" cy="638175"/>
                  <wp:effectExtent l="0" t="0" r="0" b="9525"/>
                  <wp:docPr id="9" name="Рисунок 9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B80936"/>
          <w:p w:rsidR="00946781" w:rsidRDefault="00B80936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gramStart"/>
            <w:r>
              <w:rPr>
                <w:sz w:val="28"/>
                <w:szCs w:val="28"/>
              </w:rPr>
              <w:t>физической</w:t>
            </w:r>
            <w:proofErr w:type="gramEnd"/>
          </w:p>
          <w:p w:rsidR="00407B89" w:rsidRDefault="00B80936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культуры</w:t>
            </w:r>
            <w:r w:rsidR="00946781">
              <w:rPr>
                <w:sz w:val="28"/>
                <w:szCs w:val="28"/>
              </w:rPr>
              <w:t xml:space="preserve"> и спорта</w:t>
            </w:r>
          </w:p>
          <w:p w:rsidR="00946781" w:rsidRPr="00B80936" w:rsidRDefault="00946781" w:rsidP="00B8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Орловской области</w:t>
            </w: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Pr="00B80936" w:rsidRDefault="00407B89" w:rsidP="00D86A64">
            <w:pPr>
              <w:ind w:left="494" w:firstLine="39"/>
              <w:rPr>
                <w:sz w:val="28"/>
                <w:szCs w:val="28"/>
              </w:rPr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10" name="Рисунок 10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946781"/>
          <w:p w:rsidR="00946781" w:rsidRDefault="00946781" w:rsidP="0094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и</w:t>
            </w:r>
          </w:p>
          <w:p w:rsidR="00407B89" w:rsidRDefault="00946781" w:rsidP="0094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молодежной политики</w:t>
            </w:r>
          </w:p>
          <w:p w:rsidR="00946781" w:rsidRDefault="00946781" w:rsidP="00946781">
            <w:r>
              <w:rPr>
                <w:sz w:val="28"/>
                <w:szCs w:val="28"/>
              </w:rPr>
              <w:t>Рязанской области</w:t>
            </w: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11" name="Рисунок 1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946781"/>
          <w:p w:rsidR="00946781" w:rsidRDefault="00946781" w:rsidP="0094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спорта</w:t>
            </w:r>
          </w:p>
          <w:p w:rsidR="00946781" w:rsidRPr="00946781" w:rsidRDefault="00946781" w:rsidP="0094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12" name="Рисунок 1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946781"/>
          <w:p w:rsidR="00946781" w:rsidRDefault="00946781" w:rsidP="0094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физической культуре,</w:t>
            </w:r>
          </w:p>
          <w:p w:rsidR="00946781" w:rsidRDefault="00946781" w:rsidP="0094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спорту и туризму</w:t>
            </w:r>
          </w:p>
          <w:p w:rsidR="00946781" w:rsidRPr="00946781" w:rsidRDefault="00946781" w:rsidP="0094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Тамбовской области</w:t>
            </w: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13" name="Рисунок 13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FC405D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Тульской области</w:t>
            </w:r>
          </w:p>
          <w:p w:rsidR="00407B89" w:rsidRPr="00FC405D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спорту и молодежной политике</w:t>
            </w: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14" name="Рисунок 14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FC405D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</w:t>
            </w:r>
            <w:proofErr w:type="gramStart"/>
            <w:r>
              <w:rPr>
                <w:sz w:val="28"/>
                <w:szCs w:val="28"/>
              </w:rPr>
              <w:t>физической</w:t>
            </w:r>
            <w:proofErr w:type="gramEnd"/>
          </w:p>
          <w:p w:rsidR="00407B89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культуре и спорту</w:t>
            </w:r>
          </w:p>
          <w:p w:rsidR="00FC405D" w:rsidRPr="00FC405D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Тверской области</w:t>
            </w: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15" name="Рисунок 15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FC405D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gramStart"/>
            <w:r>
              <w:rPr>
                <w:sz w:val="28"/>
                <w:szCs w:val="28"/>
              </w:rPr>
              <w:t>физической</w:t>
            </w:r>
            <w:proofErr w:type="gramEnd"/>
          </w:p>
          <w:p w:rsidR="00407B89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культуры и спорта</w:t>
            </w:r>
          </w:p>
          <w:p w:rsidR="00FC405D" w:rsidRPr="00FC405D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Воронежской области</w:t>
            </w: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16" name="Рисунок 16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FC405D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gramStart"/>
            <w:r>
              <w:rPr>
                <w:sz w:val="28"/>
                <w:szCs w:val="28"/>
              </w:rPr>
              <w:t>физической</w:t>
            </w:r>
            <w:proofErr w:type="gramEnd"/>
          </w:p>
          <w:p w:rsidR="00407B89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культуры и спорта</w:t>
            </w:r>
          </w:p>
          <w:p w:rsidR="00FC405D" w:rsidRPr="00FC405D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Липецкой области</w:t>
            </w: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407B89" w:rsidRDefault="00407B89" w:rsidP="00407B89">
      <w:pPr>
        <w:rPr>
          <w:sz w:val="20"/>
          <w:szCs w:val="20"/>
        </w:rPr>
      </w:pPr>
    </w:p>
    <w:tbl>
      <w:tblPr>
        <w:tblW w:w="9997" w:type="dxa"/>
        <w:tblInd w:w="-885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7B89" w:rsidTr="00D86A64">
        <w:tc>
          <w:tcPr>
            <w:tcW w:w="5211" w:type="dxa"/>
            <w:shd w:val="clear" w:color="auto" w:fill="auto"/>
          </w:tcPr>
          <w:p w:rsidR="00407B89" w:rsidRPr="0013129B" w:rsidRDefault="00407B89" w:rsidP="00D86A64">
            <w:pPr>
              <w:tabs>
                <w:tab w:val="left" w:pos="0"/>
                <w:tab w:val="left" w:pos="4964"/>
              </w:tabs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b/>
                <w:noProof/>
                <w:color w:val="000000"/>
                <w:sz w:val="29"/>
                <w:szCs w:val="29"/>
              </w:rPr>
              <w:lastRenderedPageBreak/>
              <w:drawing>
                <wp:inline distT="0" distB="0" distL="0" distR="0" wp14:anchorId="2E9D8888" wp14:editId="6C8BA3B1">
                  <wp:extent cx="628650" cy="638175"/>
                  <wp:effectExtent l="0" t="0" r="0" b="9525"/>
                  <wp:docPr id="17" name="Рисунок 17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8"/>
                <w:szCs w:val="8"/>
              </w:rPr>
            </w:pPr>
          </w:p>
          <w:p w:rsidR="00407B89" w:rsidRPr="0013129B" w:rsidRDefault="00407B89" w:rsidP="00D86A64">
            <w:pPr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МИНИСТЕРСТВО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СПОРТА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13129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3129B">
              <w:rPr>
                <w:rFonts w:ascii="Times New Roman" w:hAnsi="Times New Roman"/>
                <w:sz w:val="16"/>
                <w:szCs w:val="16"/>
              </w:rPr>
              <w:t>Минспорт</w:t>
            </w:r>
            <w:proofErr w:type="spellEnd"/>
            <w:r w:rsidRPr="0013129B">
              <w:rPr>
                <w:rFonts w:ascii="Times New Roman" w:hAnsi="Times New Roman"/>
                <w:sz w:val="16"/>
                <w:szCs w:val="16"/>
              </w:rPr>
              <w:t xml:space="preserve"> России)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b w:val="0"/>
                <w:sz w:val="22"/>
              </w:rPr>
            </w:pPr>
            <w:r w:rsidRPr="0013129B">
              <w:rPr>
                <w:rFonts w:ascii="Times New Roman" w:hAnsi="Times New Roman"/>
                <w:b w:val="0"/>
                <w:sz w:val="22"/>
              </w:rPr>
              <w:t>———————— ◦ ————————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ФГБУ «ФЕДЕРАЛЬНЫЙ ЦЕНТР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ПОДГОТОВКИ СПОРТИВНОГО РЕЗЕРВА»</w:t>
            </w:r>
          </w:p>
          <w:p w:rsidR="00407B89" w:rsidRPr="0013129B" w:rsidRDefault="00407B89" w:rsidP="00D86A64">
            <w:pPr>
              <w:pStyle w:val="a3"/>
              <w:spacing w:line="216" w:lineRule="auto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>(ФГБУ  ФЦПСР)</w:t>
            </w:r>
          </w:p>
          <w:p w:rsidR="00407B89" w:rsidRPr="0013129B" w:rsidRDefault="00407B89" w:rsidP="00D86A64">
            <w:pPr>
              <w:spacing w:line="216" w:lineRule="auto"/>
              <w:jc w:val="both"/>
              <w:rPr>
                <w:sz w:val="12"/>
                <w:szCs w:val="12"/>
              </w:rPr>
            </w:pP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105064, Москва, ул. Казакова, д. 18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Тел./факс: (499) 261-72-72, (499) 265-70-98</w:t>
            </w:r>
          </w:p>
          <w:p w:rsidR="00407B89" w:rsidRPr="0013129B" w:rsidRDefault="00407B89" w:rsidP="00D86A64">
            <w:pPr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>http</w:t>
            </w:r>
            <w:r w:rsidRPr="0013129B">
              <w:rPr>
                <w:color w:val="000080"/>
                <w:sz w:val="18"/>
                <w:szCs w:val="18"/>
              </w:rPr>
              <w:t>://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www</w:t>
            </w:r>
            <w:r w:rsidRPr="0013129B">
              <w:rPr>
                <w:color w:val="000080"/>
                <w:sz w:val="18"/>
                <w:szCs w:val="18"/>
              </w:rPr>
              <w:t>.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13129B">
              <w:rPr>
                <w:color w:val="000080"/>
                <w:sz w:val="18"/>
                <w:szCs w:val="18"/>
              </w:rPr>
              <w:t>-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rezerv</w:t>
            </w:r>
            <w:proofErr w:type="spellEnd"/>
            <w:r w:rsidRPr="0013129B">
              <w:rPr>
                <w:color w:val="000080"/>
                <w:sz w:val="18"/>
                <w:szCs w:val="18"/>
              </w:rPr>
              <w:t>.</w:t>
            </w:r>
            <w:proofErr w:type="spellStart"/>
            <w:r w:rsidRPr="0013129B">
              <w:rPr>
                <w:color w:val="000080"/>
                <w:sz w:val="18"/>
                <w:szCs w:val="18"/>
                <w:lang w:val="en-US"/>
              </w:rPr>
              <w:t>ru</w:t>
            </w:r>
            <w:proofErr w:type="spellEnd"/>
          </w:p>
          <w:p w:rsidR="00407B89" w:rsidRPr="0013129B" w:rsidRDefault="00407B89" w:rsidP="00D86A64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13129B">
              <w:rPr>
                <w:color w:val="000080"/>
                <w:sz w:val="18"/>
                <w:szCs w:val="18"/>
                <w:lang w:val="en-US"/>
              </w:rPr>
              <w:t xml:space="preserve">e-mail: junior_sport@mail.ru; </w:t>
            </w:r>
            <w:r w:rsidRPr="0013129B">
              <w:rPr>
                <w:color w:val="000080"/>
                <w:sz w:val="12"/>
                <w:szCs w:val="12"/>
                <w:lang w:val="en-US"/>
              </w:rPr>
              <w:t>GSHVSM</w:t>
            </w:r>
            <w:r w:rsidRPr="0013129B">
              <w:rPr>
                <w:color w:val="000080"/>
                <w:sz w:val="18"/>
                <w:szCs w:val="18"/>
                <w:lang w:val="en-US"/>
              </w:rPr>
              <w:t>@mail.ru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ОКПО 49288745, ОГРН 1027739885436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8"/>
                <w:szCs w:val="18"/>
              </w:rPr>
            </w:pPr>
            <w:r w:rsidRPr="0013129B">
              <w:rPr>
                <w:color w:val="000080"/>
                <w:sz w:val="18"/>
                <w:szCs w:val="18"/>
              </w:rPr>
              <w:t>ИНН/КПП 7709249897/770901001</w:t>
            </w:r>
          </w:p>
          <w:p w:rsidR="00407B89" w:rsidRPr="0013129B" w:rsidRDefault="00407B89" w:rsidP="00D86A64">
            <w:pPr>
              <w:tabs>
                <w:tab w:val="left" w:pos="374"/>
                <w:tab w:val="left" w:pos="2805"/>
                <w:tab w:val="left" w:pos="5809"/>
              </w:tabs>
              <w:spacing w:line="216" w:lineRule="auto"/>
              <w:jc w:val="center"/>
              <w:rPr>
                <w:color w:val="000080"/>
                <w:sz w:val="12"/>
                <w:szCs w:val="12"/>
              </w:rPr>
            </w:pP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13129B">
              <w:rPr>
                <w:rFonts w:ascii="Times New Roman" w:hAnsi="Times New Roman"/>
                <w:sz w:val="20"/>
              </w:rPr>
              <w:t xml:space="preserve">_________________  </w:t>
            </w:r>
            <w:r w:rsidRPr="0013129B">
              <w:rPr>
                <w:rFonts w:ascii="Times New Roman" w:hAnsi="Times New Roman"/>
                <w:b/>
                <w:sz w:val="20"/>
              </w:rPr>
              <w:t>№</w:t>
            </w:r>
            <w:r w:rsidRPr="0013129B">
              <w:rPr>
                <w:rFonts w:ascii="Times New Roman" w:hAnsi="Times New Roman"/>
                <w:sz w:val="20"/>
              </w:rPr>
              <w:t xml:space="preserve">  ________________</w:t>
            </w:r>
          </w:p>
          <w:p w:rsidR="00407B89" w:rsidRPr="0013129B" w:rsidRDefault="00407B89" w:rsidP="00D86A64">
            <w:pPr>
              <w:pStyle w:val="30"/>
              <w:spacing w:line="216" w:lineRule="auto"/>
              <w:ind w:right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7B89" w:rsidRDefault="00407B89" w:rsidP="00D86A64">
            <w:r w:rsidRPr="0013129B">
              <w:rPr>
                <w:b/>
                <w:color w:val="000080"/>
                <w:sz w:val="20"/>
              </w:rPr>
              <w:t xml:space="preserve">                    На  №</w:t>
            </w:r>
            <w:r w:rsidRPr="0013129B">
              <w:rPr>
                <w:color w:val="000080"/>
                <w:sz w:val="20"/>
              </w:rPr>
              <w:t xml:space="preserve">  ___________ </w:t>
            </w:r>
            <w:r w:rsidRPr="0013129B">
              <w:rPr>
                <w:b/>
                <w:color w:val="000080"/>
                <w:sz w:val="20"/>
              </w:rPr>
              <w:t>от</w:t>
            </w:r>
            <w:r w:rsidRPr="0013129B">
              <w:rPr>
                <w:color w:val="000080"/>
                <w:sz w:val="20"/>
              </w:rPr>
              <w:t xml:space="preserve">  ________________</w:t>
            </w:r>
          </w:p>
        </w:tc>
        <w:tc>
          <w:tcPr>
            <w:tcW w:w="4786" w:type="dxa"/>
            <w:shd w:val="clear" w:color="auto" w:fill="auto"/>
          </w:tcPr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407B89" w:rsidRDefault="00407B89" w:rsidP="00D86A64">
            <w:pPr>
              <w:ind w:left="777"/>
            </w:pPr>
          </w:p>
          <w:p w:rsidR="00131843" w:rsidRDefault="00FC405D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131843" w:rsidRDefault="00131843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культуры, спорта, туризма и </w:t>
            </w:r>
            <w:bookmarkStart w:id="0" w:name="_GoBack"/>
            <w:bookmarkEnd w:id="0"/>
            <w:r>
              <w:rPr>
                <w:sz w:val="28"/>
                <w:szCs w:val="28"/>
              </w:rPr>
              <w:t>работы с молодежью</w:t>
            </w:r>
          </w:p>
          <w:p w:rsidR="00131843" w:rsidRPr="00FC405D" w:rsidRDefault="00131843" w:rsidP="00FC4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:rsidR="00407B89" w:rsidRDefault="00407B89" w:rsidP="00D86A64">
            <w:pPr>
              <w:ind w:left="494"/>
            </w:pPr>
          </w:p>
          <w:p w:rsidR="00407B89" w:rsidRPr="006505C5" w:rsidRDefault="00407B89" w:rsidP="00D86A64">
            <w:pPr>
              <w:ind w:left="1061"/>
            </w:pPr>
          </w:p>
          <w:p w:rsidR="00407B89" w:rsidRDefault="00407B89" w:rsidP="00D86A64">
            <w:pPr>
              <w:ind w:left="494" w:firstLine="39"/>
            </w:pPr>
          </w:p>
        </w:tc>
      </w:tr>
    </w:tbl>
    <w:p w:rsidR="00407B89" w:rsidRDefault="00407B89" w:rsidP="00407B89">
      <w:pPr>
        <w:ind w:left="5400"/>
      </w:pPr>
    </w:p>
    <w:p w:rsidR="00407B89" w:rsidRDefault="00407B89" w:rsidP="00407B89">
      <w:pPr>
        <w:ind w:left="5643"/>
      </w:pPr>
    </w:p>
    <w:p w:rsidR="00407B89" w:rsidRPr="006505C5" w:rsidRDefault="00407B89" w:rsidP="00407B89">
      <w:pPr>
        <w:jc w:val="both"/>
      </w:pPr>
      <w:r w:rsidRPr="006505C5">
        <w:tab/>
        <w:t xml:space="preserve">Согласно Единому календарному плану межрегиональных, всероссийских и международных спортивных мероприятий </w:t>
      </w:r>
      <w:proofErr w:type="spellStart"/>
      <w:r w:rsidRPr="006505C5">
        <w:t>Минспорта</w:t>
      </w:r>
      <w:proofErr w:type="spellEnd"/>
      <w:r w:rsidRPr="006505C5">
        <w:t xml:space="preserve"> России на 201</w:t>
      </w:r>
      <w:r>
        <w:t>4 год в городе Можайск (Московская область)  в период с 04</w:t>
      </w:r>
      <w:r w:rsidRPr="006505C5">
        <w:t xml:space="preserve"> по  </w:t>
      </w:r>
      <w:r>
        <w:t>07 апреля</w:t>
      </w:r>
      <w:r w:rsidRPr="006505C5">
        <w:t xml:space="preserve"> </w:t>
      </w:r>
      <w:proofErr w:type="spellStart"/>
      <w:r w:rsidRPr="006505C5">
        <w:t>с.г</w:t>
      </w:r>
      <w:proofErr w:type="spellEnd"/>
      <w:r w:rsidRPr="006505C5">
        <w:t>. п</w:t>
      </w:r>
      <w:r>
        <w:t>роводятся  первенства Центрального</w:t>
      </w:r>
      <w:r w:rsidRPr="006505C5">
        <w:t xml:space="preserve"> федерального округа по самбо среди юношей и девушек</w:t>
      </w:r>
      <w:r>
        <w:t xml:space="preserve"> 2000-2001гр. (отбор на финал</w:t>
      </w:r>
      <w:r w:rsidRPr="006505C5">
        <w:t xml:space="preserve"> первенства России 201</w:t>
      </w:r>
      <w:r>
        <w:t>4</w:t>
      </w:r>
      <w:r w:rsidRPr="006505C5">
        <w:t xml:space="preserve"> года). </w:t>
      </w:r>
    </w:p>
    <w:p w:rsidR="00407B89" w:rsidRPr="006505C5" w:rsidRDefault="00407B89" w:rsidP="00407B89">
      <w:pPr>
        <w:jc w:val="both"/>
      </w:pPr>
      <w:r w:rsidRPr="006505C5">
        <w:tab/>
        <w:t xml:space="preserve">От Вашей организации для участия в соревнованиях приглашаются: </w:t>
      </w:r>
    </w:p>
    <w:p w:rsidR="00407B89" w:rsidRPr="006505C5" w:rsidRDefault="00407B89" w:rsidP="00407B89">
      <w:pPr>
        <w:ind w:left="-360"/>
        <w:jc w:val="both"/>
        <w:rPr>
          <w:b/>
        </w:rPr>
      </w:pPr>
      <w:r w:rsidRPr="006505C5">
        <w:rPr>
          <w:b/>
        </w:rPr>
        <w:t xml:space="preserve">          20 спортсменов, 10 спортсменок</w:t>
      </w:r>
      <w:r>
        <w:rPr>
          <w:b/>
        </w:rPr>
        <w:t>, 2</w:t>
      </w:r>
      <w:r w:rsidRPr="006505C5">
        <w:rPr>
          <w:b/>
        </w:rPr>
        <w:t xml:space="preserve"> тренер, 1 судья, 1 руководитель.</w:t>
      </w:r>
    </w:p>
    <w:p w:rsidR="00407B89" w:rsidRDefault="00407B89" w:rsidP="00407B89">
      <w:pPr>
        <w:jc w:val="both"/>
      </w:pPr>
      <w:r>
        <w:rPr>
          <w:b/>
        </w:rPr>
        <w:t xml:space="preserve">04 апреля      </w:t>
      </w:r>
      <w:r>
        <w:t>10.00-16.00</w:t>
      </w:r>
      <w:r w:rsidRPr="00D81594">
        <w:t xml:space="preserve">  </w:t>
      </w:r>
      <w:r>
        <w:t xml:space="preserve"> </w:t>
      </w:r>
      <w:r w:rsidRPr="00D81594">
        <w:t xml:space="preserve"> Приезд делегаций,</w:t>
      </w:r>
      <w:r>
        <w:t xml:space="preserve"> </w:t>
      </w:r>
      <w:r w:rsidRPr="00D81594">
        <w:t>комиссия по допуску участников</w:t>
      </w:r>
    </w:p>
    <w:p w:rsidR="00407B89" w:rsidRDefault="00407B89" w:rsidP="00407B89">
      <w:pPr>
        <w:jc w:val="both"/>
      </w:pPr>
      <w:r>
        <w:t xml:space="preserve">                       </w:t>
      </w:r>
      <w:r>
        <w:rPr>
          <w:b/>
        </w:rPr>
        <w:t xml:space="preserve"> </w:t>
      </w:r>
      <w:r>
        <w:t xml:space="preserve">17.00-18.00    Взвешивание юношей в </w:t>
      </w:r>
      <w:proofErr w:type="gramStart"/>
      <w:r>
        <w:t>в</w:t>
      </w:r>
      <w:proofErr w:type="gramEnd"/>
      <w:r>
        <w:t>/категориях:35,42,50,59,71кг.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/категориях:34,40,47,55,65кг.</w:t>
      </w:r>
    </w:p>
    <w:p w:rsidR="00407B89" w:rsidRDefault="00407B89" w:rsidP="00407B89">
      <w:pPr>
        <w:jc w:val="both"/>
      </w:pPr>
      <w:r>
        <w:t xml:space="preserve">                       18.00               Совещание судей, тренеров и представителей. Жеребьевка.</w:t>
      </w:r>
    </w:p>
    <w:p w:rsidR="00407B89" w:rsidRDefault="00407B89" w:rsidP="00407B89">
      <w:pPr>
        <w:jc w:val="both"/>
      </w:pPr>
      <w:r>
        <w:rPr>
          <w:b/>
        </w:rPr>
        <w:t>05 апреля</w:t>
      </w:r>
      <w:r>
        <w:t xml:space="preserve">     10.00               Предварительные соревнования.</w:t>
      </w:r>
    </w:p>
    <w:p w:rsidR="00407B89" w:rsidRDefault="00407B89" w:rsidP="00407B89">
      <w:pPr>
        <w:jc w:val="both"/>
      </w:pPr>
      <w:r>
        <w:t xml:space="preserve">                       15.00-16.00     Взвешивание юношей в </w:t>
      </w:r>
      <w:proofErr w:type="gramStart"/>
      <w:r>
        <w:t>в</w:t>
      </w:r>
      <w:proofErr w:type="gramEnd"/>
      <w:r>
        <w:t>/категориях:38,46,54,65,+71кг.</w:t>
      </w:r>
    </w:p>
    <w:p w:rsidR="00407B89" w:rsidRDefault="00407B89" w:rsidP="00407B89">
      <w:pPr>
        <w:jc w:val="both"/>
      </w:pPr>
      <w:r>
        <w:t xml:space="preserve">                                               Взвешивание девушек в </w:t>
      </w:r>
      <w:proofErr w:type="gramStart"/>
      <w:r>
        <w:t>в</w:t>
      </w:r>
      <w:proofErr w:type="gramEnd"/>
      <w:r>
        <w:t>/категориях:37,43,51,59,+65кг.</w:t>
      </w:r>
    </w:p>
    <w:p w:rsidR="00407B89" w:rsidRDefault="00407B89" w:rsidP="00407B89">
      <w:pPr>
        <w:jc w:val="both"/>
      </w:pPr>
      <w:r>
        <w:t xml:space="preserve">                       17.00               Торжественное открытие, финальные встречи, награждение                        </w:t>
      </w:r>
    </w:p>
    <w:p w:rsidR="00407B89" w:rsidRPr="006505C5" w:rsidRDefault="00407B89" w:rsidP="00407B89">
      <w:r>
        <w:rPr>
          <w:b/>
        </w:rPr>
        <w:t xml:space="preserve">06 апреля     </w:t>
      </w:r>
      <w:r>
        <w:t xml:space="preserve">10.00               Предварительные соревнования, финальные встречи,   награждение победителей и призеров.                                                                                       </w:t>
      </w:r>
      <w:r>
        <w:rPr>
          <w:b/>
        </w:rPr>
        <w:t>07 апреля</w:t>
      </w:r>
      <w:r>
        <w:tab/>
      </w:r>
      <w:r w:rsidRPr="006505C5">
        <w:tab/>
      </w:r>
      <w:r>
        <w:t xml:space="preserve">           </w:t>
      </w:r>
      <w:r w:rsidRPr="006505C5">
        <w:t xml:space="preserve"> День отъезда.</w:t>
      </w:r>
    </w:p>
    <w:p w:rsidR="00407B89" w:rsidRPr="006505C5" w:rsidRDefault="00407B89" w:rsidP="00407B89">
      <w:pPr>
        <w:jc w:val="both"/>
      </w:pPr>
      <w:r w:rsidRPr="006505C5">
        <w:tab/>
        <w:t xml:space="preserve">Расходы, связанные с командированием команд на соревнования (проезд, суточные в пути, питание, проживание) несут командирующие организации. </w:t>
      </w:r>
    </w:p>
    <w:p w:rsidR="00407B89" w:rsidRDefault="00407B89" w:rsidP="00407B89">
      <w:pPr>
        <w:jc w:val="both"/>
      </w:pPr>
      <w:r>
        <w:tab/>
        <w:t>Подтверждение об участии в соревнованиях присылать до 01 апреля 2014г.</w:t>
      </w:r>
    </w:p>
    <w:p w:rsidR="00407B89" w:rsidRDefault="00407B89" w:rsidP="00407B89">
      <w:pPr>
        <w:jc w:val="both"/>
      </w:pPr>
      <w:r>
        <w:t xml:space="preserve">            По приезду обращаться: Московская обл.</w:t>
      </w:r>
      <w:proofErr w:type="gramStart"/>
      <w:r>
        <w:t xml:space="preserve"> ,</w:t>
      </w:r>
      <w:proofErr w:type="gramEnd"/>
      <w:r>
        <w:t>г. Можайск ул. Мира 15,Д/С Багратион.</w:t>
      </w:r>
    </w:p>
    <w:p w:rsidR="00407B89" w:rsidRPr="006505C5" w:rsidRDefault="00407B89" w:rsidP="00407B89">
      <w:pPr>
        <w:jc w:val="both"/>
      </w:pPr>
      <w:r>
        <w:t xml:space="preserve">            Телефоны для справок:(49638)45-452 ДЮСШ по самбо.  </w:t>
      </w:r>
    </w:p>
    <w:p w:rsidR="00407B89" w:rsidRDefault="00407B89" w:rsidP="00407B89">
      <w:pPr>
        <w:jc w:val="both"/>
      </w:pPr>
      <w:r>
        <w:t xml:space="preserve">                                                    8-903-168-53-56 </w:t>
      </w:r>
      <w:proofErr w:type="spellStart"/>
      <w:r>
        <w:t>Нагулин</w:t>
      </w:r>
      <w:proofErr w:type="spellEnd"/>
      <w:r>
        <w:t xml:space="preserve"> Валерий Александрович.</w:t>
      </w: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Default="00407B89" w:rsidP="00407B89">
      <w:pPr>
        <w:jc w:val="both"/>
      </w:pPr>
    </w:p>
    <w:p w:rsidR="00407B89" w:rsidRPr="006505C5" w:rsidRDefault="00407B89" w:rsidP="00407B89">
      <w:pPr>
        <w:jc w:val="both"/>
      </w:pPr>
    </w:p>
    <w:p w:rsidR="00407B89" w:rsidRPr="00AA36BD" w:rsidRDefault="00407B89" w:rsidP="00407B89">
      <w:pPr>
        <w:jc w:val="both"/>
      </w:pPr>
      <w:r w:rsidRPr="00AA36BD">
        <w:t>Директор</w:t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</w:r>
      <w:r w:rsidRPr="00AA36BD">
        <w:tab/>
        <w:t>Д.А. Киселёв</w:t>
      </w:r>
    </w:p>
    <w:p w:rsidR="00407B89" w:rsidRPr="00AA36BD" w:rsidRDefault="00407B89" w:rsidP="00407B89">
      <w:pPr>
        <w:jc w:val="both"/>
      </w:pPr>
    </w:p>
    <w:p w:rsidR="00407B89" w:rsidRPr="00AA36BD" w:rsidRDefault="00407B89" w:rsidP="00407B89"/>
    <w:p w:rsidR="00407B89" w:rsidRPr="00AA36BD" w:rsidRDefault="00407B89" w:rsidP="00407B89"/>
    <w:p w:rsidR="00407B89" w:rsidRDefault="00407B89" w:rsidP="00407B89">
      <w:pPr>
        <w:rPr>
          <w:sz w:val="20"/>
          <w:szCs w:val="20"/>
        </w:rPr>
      </w:pPr>
      <w:proofErr w:type="spellStart"/>
      <w:r w:rsidRPr="00AA36BD">
        <w:rPr>
          <w:sz w:val="20"/>
          <w:szCs w:val="20"/>
        </w:rPr>
        <w:t>Исп</w:t>
      </w:r>
      <w:proofErr w:type="gramStart"/>
      <w:r w:rsidRPr="00AA36BD">
        <w:rPr>
          <w:sz w:val="20"/>
          <w:szCs w:val="20"/>
        </w:rPr>
        <w:t>.Р</w:t>
      </w:r>
      <w:proofErr w:type="gramEnd"/>
      <w:r w:rsidRPr="00AA36BD">
        <w:rPr>
          <w:sz w:val="20"/>
          <w:szCs w:val="20"/>
        </w:rPr>
        <w:t>одионов</w:t>
      </w:r>
      <w:proofErr w:type="spellEnd"/>
      <w:r w:rsidRPr="00AA36BD">
        <w:rPr>
          <w:sz w:val="20"/>
          <w:szCs w:val="20"/>
        </w:rPr>
        <w:t xml:space="preserve"> А.П.(499) 557-04-46</w:t>
      </w:r>
    </w:p>
    <w:p w:rsidR="00407B89" w:rsidRDefault="00407B89" w:rsidP="00407B89">
      <w:pPr>
        <w:rPr>
          <w:sz w:val="20"/>
          <w:szCs w:val="20"/>
        </w:rPr>
      </w:pPr>
    </w:p>
    <w:p w:rsidR="00AA2AAD" w:rsidRDefault="00AA2AAD"/>
    <w:sectPr w:rsidR="00AA2AAD" w:rsidSect="00407B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89"/>
    <w:rsid w:val="000A23FA"/>
    <w:rsid w:val="00131843"/>
    <w:rsid w:val="00407B89"/>
    <w:rsid w:val="00946781"/>
    <w:rsid w:val="00AA2AAD"/>
    <w:rsid w:val="00B80936"/>
    <w:rsid w:val="00F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rsid w:val="00407B89"/>
    <w:rPr>
      <w:rFonts w:ascii="Book Antiqua" w:eastAsia="Times New Roman" w:hAnsi="Book Antiqua" w:cs="Times New Roman"/>
      <w:color w:val="000080"/>
      <w:szCs w:val="24"/>
      <w:lang w:eastAsia="ru-RU"/>
    </w:rPr>
  </w:style>
  <w:style w:type="paragraph" w:styleId="30">
    <w:name w:val="Body Text 3"/>
    <w:basedOn w:val="a"/>
    <w:link w:val="3"/>
    <w:rsid w:val="00407B89"/>
    <w:pPr>
      <w:tabs>
        <w:tab w:val="left" w:pos="374"/>
        <w:tab w:val="left" w:pos="2805"/>
        <w:tab w:val="left" w:pos="5809"/>
      </w:tabs>
      <w:ind w:right="5904"/>
    </w:pPr>
    <w:rPr>
      <w:rFonts w:ascii="Book Antiqua" w:hAnsi="Book Antiqua"/>
      <w:color w:val="000080"/>
      <w:sz w:val="22"/>
    </w:rPr>
  </w:style>
  <w:style w:type="character" w:customStyle="1" w:styleId="31">
    <w:name w:val="Основной текст 3 Знак1"/>
    <w:basedOn w:val="a0"/>
    <w:uiPriority w:val="99"/>
    <w:semiHidden/>
    <w:rsid w:val="00407B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407B89"/>
    <w:pPr>
      <w:jc w:val="center"/>
    </w:pPr>
    <w:rPr>
      <w:rFonts w:ascii="Bookman Old Style" w:hAnsi="Bookman Old Style"/>
      <w:b/>
      <w:color w:val="000080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7B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B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rsid w:val="00407B89"/>
    <w:rPr>
      <w:rFonts w:ascii="Book Antiqua" w:eastAsia="Times New Roman" w:hAnsi="Book Antiqua" w:cs="Times New Roman"/>
      <w:color w:val="000080"/>
      <w:szCs w:val="24"/>
      <w:lang w:eastAsia="ru-RU"/>
    </w:rPr>
  </w:style>
  <w:style w:type="paragraph" w:styleId="30">
    <w:name w:val="Body Text 3"/>
    <w:basedOn w:val="a"/>
    <w:link w:val="3"/>
    <w:rsid w:val="00407B89"/>
    <w:pPr>
      <w:tabs>
        <w:tab w:val="left" w:pos="374"/>
        <w:tab w:val="left" w:pos="2805"/>
        <w:tab w:val="left" w:pos="5809"/>
      </w:tabs>
      <w:ind w:right="5904"/>
    </w:pPr>
    <w:rPr>
      <w:rFonts w:ascii="Book Antiqua" w:hAnsi="Book Antiqua"/>
      <w:color w:val="000080"/>
      <w:sz w:val="22"/>
    </w:rPr>
  </w:style>
  <w:style w:type="character" w:customStyle="1" w:styleId="31">
    <w:name w:val="Основной текст 3 Знак1"/>
    <w:basedOn w:val="a0"/>
    <w:uiPriority w:val="99"/>
    <w:semiHidden/>
    <w:rsid w:val="00407B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407B89"/>
    <w:pPr>
      <w:jc w:val="center"/>
    </w:pPr>
    <w:rPr>
      <w:rFonts w:ascii="Bookman Old Style" w:hAnsi="Bookman Old Style"/>
      <w:b/>
      <w:color w:val="000080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7B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B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333C5-6649-4432-85F9-E462897D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6536</Words>
  <Characters>37261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starostin</dc:creator>
  <cp:lastModifiedBy>starostin</cp:lastModifiedBy>
  <cp:revision>1</cp:revision>
  <dcterms:created xsi:type="dcterms:W3CDTF">2014-02-18T10:24:00Z</dcterms:created>
  <dcterms:modified xsi:type="dcterms:W3CDTF">2014-02-18T11:22:00Z</dcterms:modified>
</cp:coreProperties>
</file>